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8451" w14:textId="77777777" w:rsidR="00DD307D" w:rsidRPr="00E82F8A" w:rsidRDefault="00DD307D" w:rsidP="00DD307D">
      <w:pPr>
        <w:pStyle w:val="TitlePageOrigin"/>
        <w:rPr>
          <w:color w:val="auto"/>
        </w:rPr>
      </w:pPr>
      <w:r w:rsidRPr="00E82F8A">
        <w:rPr>
          <w:caps w:val="0"/>
          <w:color w:val="auto"/>
        </w:rPr>
        <w:t>WEST VIRGINIA LEGISLATURE</w:t>
      </w:r>
    </w:p>
    <w:p w14:paraId="21A6F59D" w14:textId="32797137" w:rsidR="00DD307D" w:rsidRPr="00E82F8A" w:rsidRDefault="00DD307D" w:rsidP="00DD307D">
      <w:pPr>
        <w:pStyle w:val="TitlePageSession"/>
        <w:rPr>
          <w:color w:val="auto"/>
        </w:rPr>
      </w:pPr>
      <w:r w:rsidRPr="00E82F8A">
        <w:rPr>
          <w:color w:val="auto"/>
        </w:rPr>
        <w:t>202</w:t>
      </w:r>
      <w:r w:rsidR="00DA7963">
        <w:rPr>
          <w:color w:val="auto"/>
        </w:rPr>
        <w:t>6</w:t>
      </w:r>
      <w:r w:rsidRPr="00E82F8A">
        <w:rPr>
          <w:color w:val="auto"/>
        </w:rPr>
        <w:t xml:space="preserve"> </w:t>
      </w:r>
      <w:r w:rsidRPr="00E82F8A">
        <w:rPr>
          <w:caps w:val="0"/>
          <w:color w:val="auto"/>
        </w:rPr>
        <w:t>REGULAR SESSION</w:t>
      </w:r>
    </w:p>
    <w:p w14:paraId="1D2947E0" w14:textId="77777777" w:rsidR="00DD307D" w:rsidRPr="00E82F8A" w:rsidRDefault="007F012C" w:rsidP="00DD307D">
      <w:pPr>
        <w:pStyle w:val="TitlePageBillPrefix"/>
        <w:rPr>
          <w:color w:val="auto"/>
        </w:rPr>
      </w:pPr>
      <w:sdt>
        <w:sdtPr>
          <w:rPr>
            <w:color w:val="auto"/>
          </w:rPr>
          <w:tag w:val="IntroDate"/>
          <w:id w:val="-1236936958"/>
          <w:placeholder>
            <w:docPart w:val="C49CAB3ED9B8417892127BA527C88080"/>
          </w:placeholder>
          <w:text/>
        </w:sdtPr>
        <w:sdtEndPr/>
        <w:sdtContent>
          <w:r w:rsidR="00DD307D" w:rsidRPr="00E82F8A">
            <w:rPr>
              <w:color w:val="auto"/>
            </w:rPr>
            <w:t>Introduced</w:t>
          </w:r>
        </w:sdtContent>
      </w:sdt>
    </w:p>
    <w:p w14:paraId="53B72CEC" w14:textId="16D13D67" w:rsidR="00DD307D" w:rsidRPr="00E82F8A" w:rsidRDefault="007F012C" w:rsidP="00DD307D">
      <w:pPr>
        <w:pStyle w:val="BillNumber"/>
        <w:rPr>
          <w:color w:val="auto"/>
        </w:rPr>
      </w:pPr>
      <w:sdt>
        <w:sdtPr>
          <w:rPr>
            <w:color w:val="auto"/>
          </w:rPr>
          <w:tag w:val="Chamber"/>
          <w:id w:val="893011969"/>
          <w:placeholder>
            <w:docPart w:val="A2F7A51B027F40F1B5576ED936F0A11D"/>
          </w:placeholder>
          <w:dropDownList>
            <w:listItem w:displayText="House" w:value="House"/>
            <w:listItem w:displayText="Senate" w:value="Senate"/>
          </w:dropDownList>
        </w:sdtPr>
        <w:sdtEndPr/>
        <w:sdtContent>
          <w:r w:rsidR="00DD307D" w:rsidRPr="00E82F8A">
            <w:rPr>
              <w:color w:val="auto"/>
            </w:rPr>
            <w:t>Senate</w:t>
          </w:r>
        </w:sdtContent>
      </w:sdt>
      <w:r w:rsidR="00DD307D" w:rsidRPr="00E82F8A">
        <w:rPr>
          <w:color w:val="auto"/>
        </w:rPr>
        <w:t xml:space="preserve"> Bill </w:t>
      </w:r>
      <w:sdt>
        <w:sdtPr>
          <w:rPr>
            <w:color w:val="auto"/>
          </w:rPr>
          <w:tag w:val="BNum"/>
          <w:id w:val="1645317809"/>
          <w:placeholder>
            <w:docPart w:val="767F04BB64FC45E8BBC1DD4C851BF655"/>
          </w:placeholder>
          <w:text/>
        </w:sdtPr>
        <w:sdtEndPr/>
        <w:sdtContent>
          <w:r w:rsidR="00516D5C">
            <w:rPr>
              <w:color w:val="auto"/>
            </w:rPr>
            <w:t>628</w:t>
          </w:r>
        </w:sdtContent>
      </w:sdt>
    </w:p>
    <w:p w14:paraId="35433DB1" w14:textId="3FC9F6F0" w:rsidR="00DD307D" w:rsidRPr="00E82F8A" w:rsidRDefault="00DD307D" w:rsidP="00DD307D">
      <w:pPr>
        <w:pStyle w:val="Sponsors"/>
        <w:rPr>
          <w:color w:val="auto"/>
        </w:rPr>
      </w:pPr>
      <w:r w:rsidRPr="00E82F8A">
        <w:rPr>
          <w:color w:val="auto"/>
        </w:rPr>
        <w:t xml:space="preserve">By </w:t>
      </w:r>
      <w:sdt>
        <w:sdtPr>
          <w:rPr>
            <w:color w:val="auto"/>
          </w:rPr>
          <w:tag w:val="Sponsors"/>
          <w:id w:val="1589585889"/>
          <w:placeholder>
            <w:docPart w:val="15298DA319254709BE9A1B07E334E357"/>
          </w:placeholder>
          <w:text w:multiLine="1"/>
        </w:sdtPr>
        <w:sdtEndPr/>
        <w:sdtContent>
          <w:r w:rsidRPr="00E82F8A">
            <w:rPr>
              <w:color w:val="auto"/>
            </w:rPr>
            <w:t xml:space="preserve">Senator </w:t>
          </w:r>
          <w:r w:rsidR="00AE35DC" w:rsidRPr="00E82F8A">
            <w:rPr>
              <w:color w:val="auto"/>
            </w:rPr>
            <w:t>Azinger</w:t>
          </w:r>
        </w:sdtContent>
      </w:sdt>
    </w:p>
    <w:p w14:paraId="193EF4CF" w14:textId="51B2E5E9" w:rsidR="00DD307D" w:rsidRPr="00E82F8A" w:rsidRDefault="00DD307D" w:rsidP="00DD307D">
      <w:pPr>
        <w:pStyle w:val="References"/>
        <w:rPr>
          <w:color w:val="auto"/>
        </w:rPr>
      </w:pPr>
      <w:r w:rsidRPr="00E82F8A">
        <w:rPr>
          <w:color w:val="auto"/>
        </w:rPr>
        <w:t>[</w:t>
      </w:r>
      <w:sdt>
        <w:sdtPr>
          <w:rPr>
            <w:color w:val="auto"/>
          </w:rPr>
          <w:tag w:val="References"/>
          <w:id w:val="-1043047873"/>
          <w:placeholder>
            <w:docPart w:val="06CA60A91B8F4F209F6CD4725AED3BB6"/>
          </w:placeholder>
          <w:text w:multiLine="1"/>
        </w:sdtPr>
        <w:sdtEndPr/>
        <w:sdtContent>
          <w:r w:rsidRPr="00E82F8A">
            <w:rPr>
              <w:color w:val="auto"/>
            </w:rPr>
            <w:t>Introduced</w:t>
          </w:r>
          <w:r w:rsidR="00516D5C">
            <w:rPr>
              <w:color w:val="auto"/>
            </w:rPr>
            <w:t xml:space="preserve"> January </w:t>
          </w:r>
          <w:r w:rsidR="007F012C">
            <w:rPr>
              <w:color w:val="auto"/>
            </w:rPr>
            <w:t>27</w:t>
          </w:r>
          <w:r w:rsidR="00516D5C">
            <w:rPr>
              <w:color w:val="auto"/>
            </w:rPr>
            <w:t>, 2026</w:t>
          </w:r>
          <w:r w:rsidRPr="00E82F8A">
            <w:rPr>
              <w:color w:val="auto"/>
            </w:rPr>
            <w:t>; referred</w:t>
          </w:r>
          <w:r w:rsidRPr="00E82F8A">
            <w:rPr>
              <w:color w:val="auto"/>
            </w:rPr>
            <w:br/>
            <w:t xml:space="preserve">to the Committee on </w:t>
          </w:r>
          <w:r w:rsidR="00A32CE3">
            <w:rPr>
              <w:color w:val="auto"/>
            </w:rPr>
            <w:t>the Judiciary</w:t>
          </w:r>
        </w:sdtContent>
      </w:sdt>
      <w:r w:rsidRPr="00E82F8A">
        <w:rPr>
          <w:color w:val="auto"/>
        </w:rPr>
        <w:t>]</w:t>
      </w:r>
    </w:p>
    <w:p w14:paraId="760DE349" w14:textId="75CD0019" w:rsidR="00FD2035" w:rsidRPr="00E82F8A" w:rsidRDefault="00FD2035" w:rsidP="00FD2035">
      <w:pPr>
        <w:pStyle w:val="TitleSection"/>
        <w:rPr>
          <w:color w:val="auto"/>
        </w:rPr>
      </w:pPr>
      <w:r w:rsidRPr="00E82F8A">
        <w:rPr>
          <w:color w:val="auto"/>
        </w:rPr>
        <w:lastRenderedPageBreak/>
        <w:t xml:space="preserve">A BILL to amend </w:t>
      </w:r>
      <w:r w:rsidR="00AE35DC" w:rsidRPr="00E82F8A">
        <w:rPr>
          <w:color w:val="auto"/>
        </w:rPr>
        <w:t>t</w:t>
      </w:r>
      <w:r w:rsidRPr="00E82F8A">
        <w:rPr>
          <w:color w:val="auto"/>
        </w:rPr>
        <w:t xml:space="preserve">he Code of West Virginia, 1931, as amended, </w:t>
      </w:r>
      <w:r w:rsidR="00AE35DC" w:rsidRPr="00E82F8A">
        <w:rPr>
          <w:color w:val="auto"/>
        </w:rPr>
        <w:t xml:space="preserve">by adding a new section, designated §61-8-33, </w:t>
      </w:r>
      <w:r w:rsidRPr="00E82F8A">
        <w:rPr>
          <w:color w:val="auto"/>
        </w:rPr>
        <w:t xml:space="preserve">relating to </w:t>
      </w:r>
      <w:r w:rsidR="00AE35DC" w:rsidRPr="00E82F8A">
        <w:rPr>
          <w:color w:val="auto"/>
        </w:rPr>
        <w:t>prohibiting the publishing or distribution of material harmful to minors on the Internet</w:t>
      </w:r>
      <w:r w:rsidRPr="00E82F8A">
        <w:rPr>
          <w:color w:val="auto"/>
        </w:rPr>
        <w:t>.</w:t>
      </w:r>
    </w:p>
    <w:p w14:paraId="0DD565A1" w14:textId="77777777" w:rsidR="00FD2035" w:rsidRPr="00E82F8A" w:rsidRDefault="00FD2035" w:rsidP="00FD2035">
      <w:pPr>
        <w:pStyle w:val="EnactingClause"/>
        <w:rPr>
          <w:color w:val="auto"/>
        </w:rPr>
      </w:pPr>
      <w:r w:rsidRPr="00E82F8A">
        <w:rPr>
          <w:color w:val="auto"/>
        </w:rPr>
        <w:t>Be it enacted by the Legislature of West Virginia:</w:t>
      </w:r>
    </w:p>
    <w:p w14:paraId="5645F7A9" w14:textId="77777777" w:rsidR="00AE35DC" w:rsidRPr="00E82F8A" w:rsidRDefault="00AE35DC" w:rsidP="00FD2035">
      <w:pPr>
        <w:pStyle w:val="Note"/>
        <w:rPr>
          <w:color w:val="auto"/>
        </w:rPr>
        <w:sectPr w:rsidR="00AE35DC" w:rsidRPr="00E82F8A" w:rsidSect="00AE35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7514EA" w14:textId="77777777" w:rsidR="00AE35DC" w:rsidRPr="00E82F8A" w:rsidRDefault="00AE35DC" w:rsidP="00AE35DC">
      <w:pPr>
        <w:pStyle w:val="ArticleHeading"/>
        <w:rPr>
          <w:color w:val="auto"/>
        </w:rPr>
        <w:sectPr w:rsidR="00AE35DC" w:rsidRPr="00E82F8A" w:rsidSect="00AE35DC">
          <w:type w:val="continuous"/>
          <w:pgSz w:w="12240" w:h="15840" w:code="1"/>
          <w:pgMar w:top="1440" w:right="1440" w:bottom="1440" w:left="1440" w:header="720" w:footer="720" w:gutter="0"/>
          <w:lnNumType w:countBy="1" w:restart="newSection"/>
          <w:cols w:space="720"/>
          <w:docGrid w:linePitch="360"/>
        </w:sectPr>
      </w:pPr>
      <w:r w:rsidRPr="00E82F8A">
        <w:rPr>
          <w:color w:val="auto"/>
        </w:rPr>
        <w:t>ARTICLE 8. CRIMES AGAINST CHASTITY, MORALITY AND DECENCY.</w:t>
      </w:r>
    </w:p>
    <w:p w14:paraId="1287A356" w14:textId="77777777" w:rsidR="00AE35DC" w:rsidRPr="00E82F8A" w:rsidRDefault="00AE35DC" w:rsidP="00AE35DC">
      <w:pPr>
        <w:pStyle w:val="SectionHeading"/>
        <w:rPr>
          <w:color w:val="auto"/>
          <w:u w:val="single"/>
        </w:rPr>
        <w:sectPr w:rsidR="00AE35DC" w:rsidRPr="00E82F8A" w:rsidSect="00AE35DC">
          <w:type w:val="continuous"/>
          <w:pgSz w:w="12240" w:h="15840" w:code="1"/>
          <w:pgMar w:top="1440" w:right="1440" w:bottom="1440" w:left="1440" w:header="720" w:footer="720" w:gutter="0"/>
          <w:lnNumType w:countBy="1" w:restart="newSection"/>
          <w:cols w:space="720"/>
          <w:docGrid w:linePitch="360"/>
        </w:sectPr>
      </w:pPr>
      <w:r w:rsidRPr="00E82F8A">
        <w:rPr>
          <w:color w:val="auto"/>
          <w:u w:val="single"/>
        </w:rPr>
        <w:t>§61-8-33. Publishing or distributing material harmful to minors on the Internet.</w:t>
      </w:r>
    </w:p>
    <w:p w14:paraId="090A9270" w14:textId="1A57D341" w:rsidR="00363C0F" w:rsidRPr="00E82F8A" w:rsidRDefault="00AE35DC" w:rsidP="00AE35DC">
      <w:pPr>
        <w:pStyle w:val="SectionBody"/>
        <w:rPr>
          <w:color w:val="auto"/>
          <w:u w:val="single"/>
        </w:rPr>
      </w:pPr>
      <w:r w:rsidRPr="00E82F8A">
        <w:rPr>
          <w:color w:val="auto"/>
          <w:u w:val="single"/>
        </w:rPr>
        <w:t xml:space="preserve">(a) </w:t>
      </w:r>
      <w:r w:rsidR="00363C0F" w:rsidRPr="00E82F8A">
        <w:rPr>
          <w:color w:val="auto"/>
          <w:u w:val="single"/>
        </w:rPr>
        <w:t>For the purposes of this section:</w:t>
      </w:r>
    </w:p>
    <w:p w14:paraId="397AEC92" w14:textId="77777777" w:rsidR="00AE35DC" w:rsidRPr="00E82F8A" w:rsidRDefault="00AE35DC" w:rsidP="00AE35DC">
      <w:pPr>
        <w:pStyle w:val="SectionBody"/>
        <w:rPr>
          <w:color w:val="auto"/>
          <w:u w:val="single"/>
        </w:rPr>
      </w:pPr>
      <w:r w:rsidRPr="00E82F8A">
        <w:rPr>
          <w:color w:val="auto"/>
          <w:u w:val="single"/>
        </w:rPr>
        <w:t xml:space="preserve">(1) </w:t>
      </w:r>
      <w:r w:rsidR="00363C0F" w:rsidRPr="00E82F8A">
        <w:rPr>
          <w:color w:val="auto"/>
          <w:u w:val="single"/>
        </w:rPr>
        <w:t xml:space="preserve">"Interactive computer service" means </w:t>
      </w:r>
      <w:r w:rsidRPr="00E82F8A">
        <w:rPr>
          <w:color w:val="auto"/>
          <w:u w:val="single"/>
        </w:rPr>
        <w:t>an information service, system, or access software provider that provides or enables computer access by multiple users to a computer server, including a system that provides access to the Internet and cellular phones.</w:t>
      </w:r>
    </w:p>
    <w:p w14:paraId="4BF439C6" w14:textId="77777777" w:rsidR="00AE35DC" w:rsidRPr="00E82F8A" w:rsidRDefault="00AE35DC" w:rsidP="00AE35DC">
      <w:pPr>
        <w:pStyle w:val="SectionBody"/>
        <w:rPr>
          <w:color w:val="auto"/>
          <w:u w:val="single"/>
        </w:rPr>
      </w:pPr>
      <w:r w:rsidRPr="00E82F8A">
        <w:rPr>
          <w:color w:val="auto"/>
          <w:u w:val="single"/>
        </w:rPr>
        <w:t xml:space="preserve">(2) </w:t>
      </w:r>
      <w:r w:rsidR="00363C0F" w:rsidRPr="00E82F8A">
        <w:rPr>
          <w:color w:val="auto"/>
          <w:u w:val="single"/>
        </w:rPr>
        <w:t>"Material harmful to minors" means any description or representation of nudity, sexual conduct, sexual excitement, or sadomasochistic abuse when it</w:t>
      </w:r>
      <w:r w:rsidRPr="00E82F8A">
        <w:rPr>
          <w:color w:val="auto"/>
          <w:u w:val="single"/>
        </w:rPr>
        <w:t>:</w:t>
      </w:r>
      <w:r w:rsidR="00363C0F" w:rsidRPr="00E82F8A">
        <w:rPr>
          <w:color w:val="auto"/>
          <w:u w:val="single"/>
        </w:rPr>
        <w:t xml:space="preserve"> </w:t>
      </w:r>
    </w:p>
    <w:p w14:paraId="227C7F22" w14:textId="0FD7A2B0" w:rsidR="00AE35DC" w:rsidRPr="00E82F8A" w:rsidRDefault="00363C0F" w:rsidP="00AE35DC">
      <w:pPr>
        <w:pStyle w:val="SectionBody"/>
        <w:rPr>
          <w:color w:val="auto"/>
          <w:u w:val="single"/>
        </w:rPr>
      </w:pPr>
      <w:r w:rsidRPr="00E82F8A">
        <w:rPr>
          <w:color w:val="auto"/>
          <w:u w:val="single"/>
        </w:rPr>
        <w:t>(</w:t>
      </w:r>
      <w:r w:rsidR="00AE35DC" w:rsidRPr="00E82F8A">
        <w:rPr>
          <w:color w:val="auto"/>
          <w:u w:val="single"/>
        </w:rPr>
        <w:t>A</w:t>
      </w:r>
      <w:r w:rsidRPr="00E82F8A">
        <w:rPr>
          <w:color w:val="auto"/>
          <w:u w:val="single"/>
        </w:rPr>
        <w:t xml:space="preserve">) </w:t>
      </w:r>
      <w:r w:rsidR="00AE35DC" w:rsidRPr="00E82F8A">
        <w:rPr>
          <w:color w:val="auto"/>
          <w:u w:val="single"/>
        </w:rPr>
        <w:t>A</w:t>
      </w:r>
      <w:r w:rsidRPr="00E82F8A">
        <w:rPr>
          <w:color w:val="auto"/>
          <w:u w:val="single"/>
        </w:rPr>
        <w:t>ppeals to the prurient, shameful, or morbid interest of minors</w:t>
      </w:r>
      <w:r w:rsidR="00AE35DC" w:rsidRPr="00E82F8A">
        <w:rPr>
          <w:color w:val="auto"/>
          <w:u w:val="single"/>
        </w:rPr>
        <w:t>;</w:t>
      </w:r>
    </w:p>
    <w:p w14:paraId="1D7141D4" w14:textId="7F6318E9" w:rsidR="00AE35DC" w:rsidRPr="00E82F8A" w:rsidRDefault="00363C0F" w:rsidP="00AE35DC">
      <w:pPr>
        <w:pStyle w:val="SectionBody"/>
        <w:rPr>
          <w:color w:val="auto"/>
          <w:u w:val="single"/>
        </w:rPr>
      </w:pPr>
      <w:r w:rsidRPr="00E82F8A">
        <w:rPr>
          <w:color w:val="auto"/>
          <w:u w:val="single"/>
        </w:rPr>
        <w:t>(</w:t>
      </w:r>
      <w:r w:rsidR="00AE35DC" w:rsidRPr="00E82F8A">
        <w:rPr>
          <w:color w:val="auto"/>
          <w:u w:val="single"/>
        </w:rPr>
        <w:t>B</w:t>
      </w:r>
      <w:r w:rsidRPr="00E82F8A">
        <w:rPr>
          <w:color w:val="auto"/>
          <w:u w:val="single"/>
        </w:rPr>
        <w:t xml:space="preserve">) </w:t>
      </w:r>
      <w:r w:rsidR="00AE35DC" w:rsidRPr="00E82F8A">
        <w:rPr>
          <w:color w:val="auto"/>
          <w:u w:val="single"/>
        </w:rPr>
        <w:t>I</w:t>
      </w:r>
      <w:r w:rsidRPr="00E82F8A">
        <w:rPr>
          <w:color w:val="auto"/>
          <w:u w:val="single"/>
        </w:rPr>
        <w:t>s patently offensive to prevailing standards in the adult community as a whole with respect to what is suitable material for minors</w:t>
      </w:r>
      <w:r w:rsidR="00AE35DC" w:rsidRPr="00E82F8A">
        <w:rPr>
          <w:color w:val="auto"/>
          <w:u w:val="single"/>
        </w:rPr>
        <w:t>;</w:t>
      </w:r>
      <w:r w:rsidRPr="00E82F8A">
        <w:rPr>
          <w:color w:val="auto"/>
          <w:u w:val="single"/>
        </w:rPr>
        <w:t xml:space="preserve"> and </w:t>
      </w:r>
    </w:p>
    <w:p w14:paraId="0B13AB8E" w14:textId="767D94DA" w:rsidR="00AE35DC" w:rsidRPr="00E82F8A" w:rsidRDefault="00363C0F" w:rsidP="00AE35DC">
      <w:pPr>
        <w:pStyle w:val="SectionBody"/>
        <w:rPr>
          <w:color w:val="auto"/>
          <w:u w:val="single"/>
        </w:rPr>
      </w:pPr>
      <w:r w:rsidRPr="00E82F8A">
        <w:rPr>
          <w:color w:val="auto"/>
          <w:u w:val="single"/>
        </w:rPr>
        <w:t>(</w:t>
      </w:r>
      <w:r w:rsidR="00AE35DC" w:rsidRPr="00E82F8A">
        <w:rPr>
          <w:color w:val="auto"/>
          <w:u w:val="single"/>
        </w:rPr>
        <w:t>C</w:t>
      </w:r>
      <w:r w:rsidRPr="00E82F8A">
        <w:rPr>
          <w:color w:val="auto"/>
          <w:u w:val="single"/>
        </w:rPr>
        <w:t xml:space="preserve">) </w:t>
      </w:r>
      <w:r w:rsidR="00AE35DC" w:rsidRPr="00E82F8A">
        <w:rPr>
          <w:color w:val="auto"/>
          <w:u w:val="single"/>
        </w:rPr>
        <w:t>I</w:t>
      </w:r>
      <w:r w:rsidRPr="00E82F8A">
        <w:rPr>
          <w:color w:val="auto"/>
          <w:u w:val="single"/>
        </w:rPr>
        <w:t>s, when taken as a whole, lacking in serious literary, artistic, political, or scientific value for minors.</w:t>
      </w:r>
    </w:p>
    <w:p w14:paraId="474D7B2A" w14:textId="77777777" w:rsidR="00AE35DC" w:rsidRPr="00E82F8A" w:rsidRDefault="00AE35DC" w:rsidP="00AE35DC">
      <w:pPr>
        <w:pStyle w:val="SectionBody"/>
        <w:rPr>
          <w:color w:val="auto"/>
          <w:u w:val="single"/>
        </w:rPr>
      </w:pPr>
      <w:r w:rsidRPr="00E82F8A">
        <w:rPr>
          <w:color w:val="auto"/>
          <w:u w:val="single"/>
        </w:rPr>
        <w:t xml:space="preserve">(b) </w:t>
      </w:r>
      <w:r w:rsidR="00363C0F" w:rsidRPr="00E82F8A">
        <w:rPr>
          <w:color w:val="auto"/>
          <w:u w:val="single"/>
        </w:rPr>
        <w:t>Any commercial entity that knowingly or intentionally publishes or distributes material harmful to minors on the Internet from a website that contains a substantial portion of such material shall, through the use of a commercially available database that is regularly used by businesses or governmental entities for the purpose of age and identity verification or another commercially reasonable method of age and identity verification, verify that any person attempting to access such material harmful to minors is 18 years of age or older.</w:t>
      </w:r>
    </w:p>
    <w:p w14:paraId="0AFC0E94" w14:textId="77777777" w:rsidR="00AE35DC" w:rsidRPr="00E82F8A" w:rsidRDefault="00AE35DC" w:rsidP="00AE35DC">
      <w:pPr>
        <w:pStyle w:val="SectionBody"/>
        <w:rPr>
          <w:color w:val="auto"/>
          <w:u w:val="single"/>
        </w:rPr>
      </w:pPr>
      <w:r w:rsidRPr="00E82F8A">
        <w:rPr>
          <w:color w:val="auto"/>
          <w:u w:val="single"/>
        </w:rPr>
        <w:t xml:space="preserve">(c) </w:t>
      </w:r>
      <w:r w:rsidR="00363C0F" w:rsidRPr="00E82F8A">
        <w:rPr>
          <w:color w:val="auto"/>
          <w:u w:val="single"/>
        </w:rPr>
        <w:t>Any commercial entity that violates the provisions of this section shall be subject to civil liability for damages resulting from a minor's access to such material harmful to a minor and reasonable attorney fees and costs.</w:t>
      </w:r>
    </w:p>
    <w:p w14:paraId="0CEF8E3E" w14:textId="1F8E4307" w:rsidR="00363C0F" w:rsidRPr="00E82F8A" w:rsidRDefault="00AE35DC" w:rsidP="00AE35DC">
      <w:pPr>
        <w:pStyle w:val="SectionBody"/>
        <w:rPr>
          <w:color w:val="auto"/>
          <w:u w:val="single"/>
        </w:rPr>
      </w:pPr>
      <w:r w:rsidRPr="00E82F8A">
        <w:rPr>
          <w:color w:val="auto"/>
          <w:u w:val="single"/>
        </w:rPr>
        <w:lastRenderedPageBreak/>
        <w:t xml:space="preserve">(d) </w:t>
      </w:r>
      <w:r w:rsidR="00363C0F" w:rsidRPr="00E82F8A">
        <w:rPr>
          <w:color w:val="auto"/>
          <w:u w:val="single"/>
        </w:rPr>
        <w:t>Nothing in this section shall be construed to impose liability on a provider or user of an interactive computer service on the Intern</w:t>
      </w:r>
      <w:r w:rsidRPr="00E82F8A">
        <w:rPr>
          <w:color w:val="auto"/>
          <w:u w:val="single"/>
        </w:rPr>
        <w:t>et.</w:t>
      </w:r>
    </w:p>
    <w:p w14:paraId="205A39D3" w14:textId="77777777" w:rsidR="00363C0F" w:rsidRPr="00E82F8A" w:rsidRDefault="00363C0F" w:rsidP="00FD2035">
      <w:pPr>
        <w:pStyle w:val="Note"/>
        <w:rPr>
          <w:color w:val="auto"/>
        </w:rPr>
      </w:pPr>
    </w:p>
    <w:p w14:paraId="15684362" w14:textId="3533C0AE" w:rsidR="00FD2035" w:rsidRPr="00E82F8A" w:rsidRDefault="00FD2035" w:rsidP="00FD2035">
      <w:pPr>
        <w:pStyle w:val="Note"/>
        <w:rPr>
          <w:color w:val="auto"/>
        </w:rPr>
      </w:pPr>
      <w:r w:rsidRPr="00E82F8A">
        <w:rPr>
          <w:color w:val="auto"/>
        </w:rPr>
        <w:t>NOTE: The purpose of this bill is to</w:t>
      </w:r>
      <w:r w:rsidR="00AE35DC" w:rsidRPr="00E82F8A">
        <w:rPr>
          <w:color w:val="auto"/>
        </w:rPr>
        <w:t xml:space="preserve"> prohibit the distribution of pornographic materials to persons under 18</w:t>
      </w:r>
      <w:r w:rsidRPr="00E82F8A">
        <w:rPr>
          <w:color w:val="auto"/>
        </w:rPr>
        <w:t>.</w:t>
      </w:r>
    </w:p>
    <w:p w14:paraId="2D780371" w14:textId="4007C0F9" w:rsidR="00501EA1" w:rsidRPr="00E82F8A" w:rsidRDefault="00FD2035" w:rsidP="00CB3CB2">
      <w:pPr>
        <w:pStyle w:val="Note"/>
        <w:rPr>
          <w:color w:val="auto"/>
        </w:rPr>
      </w:pPr>
      <w:r w:rsidRPr="00E82F8A">
        <w:rPr>
          <w:color w:val="auto"/>
        </w:rPr>
        <w:t>Strike-throughs indicate language that would be stricken from a heading or the present law and underscoring indicates new language that would be added.</w:t>
      </w:r>
    </w:p>
    <w:sectPr w:rsidR="00501EA1" w:rsidRPr="00E82F8A" w:rsidSect="00AE35D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F73A" w14:textId="77777777" w:rsidR="00B557A7" w:rsidRDefault="00B557A7" w:rsidP="00FD2035">
      <w:pPr>
        <w:spacing w:line="240" w:lineRule="auto"/>
      </w:pPr>
      <w:r>
        <w:separator/>
      </w:r>
    </w:p>
  </w:endnote>
  <w:endnote w:type="continuationSeparator" w:id="0">
    <w:p w14:paraId="1EE28D0F" w14:textId="77777777" w:rsidR="00B557A7" w:rsidRDefault="00B557A7" w:rsidP="00FD2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7A5A0B" w14:textId="77777777" w:rsidR="00E82F8A" w:rsidRPr="00B844FE" w:rsidRDefault="00B557A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DD1B35" w14:textId="77777777" w:rsidR="00E82F8A" w:rsidRDefault="00E82F8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E4C0EC" w14:textId="77777777" w:rsidR="00E82F8A" w:rsidRDefault="00B557A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0C96" w14:textId="77777777" w:rsidR="00DA7963" w:rsidRDefault="00DA7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3FA9" w14:textId="77777777" w:rsidR="00B557A7" w:rsidRDefault="00B557A7" w:rsidP="00FD2035">
      <w:pPr>
        <w:spacing w:line="240" w:lineRule="auto"/>
      </w:pPr>
      <w:r>
        <w:separator/>
      </w:r>
    </w:p>
  </w:footnote>
  <w:footnote w:type="continuationSeparator" w:id="0">
    <w:p w14:paraId="10ABFE0E" w14:textId="77777777" w:rsidR="00B557A7" w:rsidRDefault="00B557A7" w:rsidP="00FD2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A341" w14:textId="77777777" w:rsidR="00E82F8A" w:rsidRPr="00B844FE" w:rsidRDefault="007F012C">
    <w:pPr>
      <w:pStyle w:val="Header"/>
    </w:pPr>
    <w:sdt>
      <w:sdtPr>
        <w:id w:val="-684364211"/>
        <w:temporary/>
        <w:showingPlcHdr/>
        <w15:appearance w15:val="hidden"/>
      </w:sdtPr>
      <w:sdtEndPr/>
      <w:sdtContent>
        <w:r w:rsidR="00B557A7" w:rsidRPr="00B844FE">
          <w:t>[Type here]</w:t>
        </w:r>
      </w:sdtContent>
    </w:sdt>
    <w:r w:rsidR="00B557A7" w:rsidRPr="00B844FE">
      <w:ptab w:relativeTo="margin" w:alignment="left" w:leader="none"/>
    </w:r>
    <w:sdt>
      <w:sdtPr>
        <w:id w:val="-556240388"/>
        <w:temporary/>
        <w:showingPlcHdr/>
        <w15:appearance w15:val="hidden"/>
      </w:sdtPr>
      <w:sdtEndPr/>
      <w:sdtContent>
        <w:r w:rsidR="00B557A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814F" w14:textId="391F9515" w:rsidR="004B0C3B" w:rsidRDefault="004B0C3B">
    <w:pPr>
      <w:pStyle w:val="Header"/>
    </w:pPr>
    <w:r>
      <w:t>Intr SB</w:t>
    </w:r>
    <w:r w:rsidR="00516D5C">
      <w:t xml:space="preserve"> 628</w:t>
    </w:r>
    <w:r>
      <w:tab/>
    </w:r>
    <w:r>
      <w:tab/>
      <w:t>202</w:t>
    </w:r>
    <w:r w:rsidR="00DA7963">
      <w:t>6</w:t>
    </w:r>
    <w:r w:rsidR="009B5340">
      <w:t>R</w:t>
    </w:r>
    <w:r w:rsidR="00DA7963">
      <w:t>3018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06F9" w14:textId="77777777" w:rsidR="00E82F8A" w:rsidRPr="004D3ABE" w:rsidRDefault="00B557A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205"/>
    <w:multiLevelType w:val="hybridMultilevel"/>
    <w:tmpl w:val="8556BC2E"/>
    <w:lvl w:ilvl="0" w:tplc="D47C3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74FDF"/>
    <w:multiLevelType w:val="hybridMultilevel"/>
    <w:tmpl w:val="18164D8C"/>
    <w:lvl w:ilvl="0" w:tplc="5E6CE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6943033">
    <w:abstractNumId w:val="1"/>
  </w:num>
  <w:num w:numId="2" w16cid:durableId="18201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5"/>
    <w:rsid w:val="000F5C00"/>
    <w:rsid w:val="00363C0F"/>
    <w:rsid w:val="004302D1"/>
    <w:rsid w:val="0048666A"/>
    <w:rsid w:val="004B0C3B"/>
    <w:rsid w:val="004C0EA9"/>
    <w:rsid w:val="004F67FE"/>
    <w:rsid w:val="00501EA1"/>
    <w:rsid w:val="005111EF"/>
    <w:rsid w:val="00516D5C"/>
    <w:rsid w:val="005252E8"/>
    <w:rsid w:val="00706445"/>
    <w:rsid w:val="007F012C"/>
    <w:rsid w:val="008D437F"/>
    <w:rsid w:val="00920F99"/>
    <w:rsid w:val="00930501"/>
    <w:rsid w:val="009B5340"/>
    <w:rsid w:val="00A32CE3"/>
    <w:rsid w:val="00AE35DC"/>
    <w:rsid w:val="00B02072"/>
    <w:rsid w:val="00B272CB"/>
    <w:rsid w:val="00B557A7"/>
    <w:rsid w:val="00BC11A0"/>
    <w:rsid w:val="00CB3CB2"/>
    <w:rsid w:val="00CD5798"/>
    <w:rsid w:val="00D75474"/>
    <w:rsid w:val="00DA7963"/>
    <w:rsid w:val="00DC11F9"/>
    <w:rsid w:val="00DD307D"/>
    <w:rsid w:val="00E07EEA"/>
    <w:rsid w:val="00E22A62"/>
    <w:rsid w:val="00E7193D"/>
    <w:rsid w:val="00E82F8A"/>
    <w:rsid w:val="00EC7D15"/>
    <w:rsid w:val="00ED759F"/>
    <w:rsid w:val="00FD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3A95"/>
  <w15:chartTrackingRefBased/>
  <w15:docId w15:val="{E883285C-AD63-4F36-8FD5-9BCEBD72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FD2035"/>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203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D2035"/>
    <w:rPr>
      <w:rFonts w:ascii="Arial" w:hAnsi="Arial" w:cstheme="minorBidi"/>
      <w:color w:val="000000" w:themeColor="text1"/>
      <w:sz w:val="22"/>
      <w:szCs w:val="22"/>
    </w:rPr>
  </w:style>
  <w:style w:type="paragraph" w:styleId="Footer">
    <w:name w:val="footer"/>
    <w:basedOn w:val="Normal"/>
    <w:link w:val="FooterChar"/>
    <w:uiPriority w:val="99"/>
    <w:rsid w:val="00FD2035"/>
    <w:pPr>
      <w:tabs>
        <w:tab w:val="center" w:pos="4680"/>
        <w:tab w:val="right" w:pos="9360"/>
      </w:tabs>
      <w:spacing w:line="240" w:lineRule="auto"/>
    </w:pPr>
  </w:style>
  <w:style w:type="character" w:customStyle="1" w:styleId="FooterChar">
    <w:name w:val="Footer Char"/>
    <w:basedOn w:val="DefaultParagraphFont"/>
    <w:link w:val="Footer"/>
    <w:uiPriority w:val="99"/>
    <w:rsid w:val="00FD2035"/>
    <w:rPr>
      <w:rFonts w:ascii="Arial" w:hAnsi="Arial" w:cstheme="minorBidi"/>
      <w:color w:val="000000" w:themeColor="text1"/>
      <w:sz w:val="22"/>
      <w:szCs w:val="22"/>
    </w:rPr>
  </w:style>
  <w:style w:type="paragraph" w:customStyle="1" w:styleId="ArticleHeading">
    <w:name w:val="Article Heading"/>
    <w:basedOn w:val="Normal"/>
    <w:link w:val="ArticleHeadingChar"/>
    <w:qFormat/>
    <w:rsid w:val="00FD2035"/>
    <w:pPr>
      <w:widowControl w:val="0"/>
      <w:suppressLineNumbers/>
      <w:ind w:left="720" w:hanging="720"/>
      <w:jc w:val="both"/>
      <w:outlineLvl w:val="1"/>
    </w:pPr>
    <w:rPr>
      <w:rFonts w:eastAsia="Calibri"/>
      <w:b/>
      <w:caps/>
      <w:color w:val="000000"/>
      <w:sz w:val="24"/>
    </w:rPr>
  </w:style>
  <w:style w:type="paragraph" w:customStyle="1" w:styleId="EnactingClause">
    <w:name w:val="Enacting Clause"/>
    <w:basedOn w:val="Normal"/>
    <w:qFormat/>
    <w:rsid w:val="00FD2035"/>
    <w:pPr>
      <w:suppressLineNumbers/>
    </w:pPr>
    <w:rPr>
      <w:rFonts w:eastAsia="Calibri"/>
      <w:i/>
      <w:color w:val="000000"/>
    </w:rPr>
  </w:style>
  <w:style w:type="paragraph" w:customStyle="1" w:styleId="HeaderStyle">
    <w:name w:val="Header Style"/>
    <w:basedOn w:val="Normal"/>
    <w:qFormat/>
    <w:rsid w:val="00FD2035"/>
    <w:pPr>
      <w:tabs>
        <w:tab w:val="center" w:pos="4680"/>
        <w:tab w:val="right" w:pos="9360"/>
      </w:tabs>
      <w:spacing w:line="240" w:lineRule="auto"/>
    </w:pPr>
    <w:rPr>
      <w:sz w:val="20"/>
      <w:szCs w:val="20"/>
    </w:rPr>
  </w:style>
  <w:style w:type="paragraph" w:customStyle="1" w:styleId="Note">
    <w:name w:val="Note"/>
    <w:basedOn w:val="Normal"/>
    <w:qFormat/>
    <w:rsid w:val="00FD2035"/>
    <w:pPr>
      <w:widowControl w:val="0"/>
      <w:suppressLineNumbers/>
      <w:spacing w:after="220" w:line="240" w:lineRule="auto"/>
      <w:ind w:left="720" w:right="720"/>
      <w:jc w:val="both"/>
    </w:pPr>
    <w:rPr>
      <w:rFonts w:eastAsia="Calibri"/>
      <w:color w:val="000000"/>
      <w:sz w:val="20"/>
    </w:rPr>
  </w:style>
  <w:style w:type="paragraph" w:customStyle="1" w:styleId="SectionBody">
    <w:name w:val="Section Body"/>
    <w:basedOn w:val="Normal"/>
    <w:link w:val="SectionBodyChar"/>
    <w:qFormat/>
    <w:rsid w:val="00FD2035"/>
    <w:pPr>
      <w:widowControl w:val="0"/>
      <w:ind w:firstLine="720"/>
      <w:jc w:val="both"/>
    </w:pPr>
    <w:rPr>
      <w:rFonts w:eastAsia="Calibri"/>
      <w:color w:val="000000"/>
    </w:rPr>
  </w:style>
  <w:style w:type="paragraph" w:customStyle="1" w:styleId="SectionHeading">
    <w:name w:val="Section Heading"/>
    <w:basedOn w:val="Normal"/>
    <w:link w:val="SectionHeadingChar"/>
    <w:qFormat/>
    <w:rsid w:val="00FD2035"/>
    <w:pPr>
      <w:widowControl w:val="0"/>
      <w:suppressLineNumbers/>
      <w:ind w:left="720" w:hanging="720"/>
      <w:jc w:val="both"/>
      <w:outlineLvl w:val="3"/>
    </w:pPr>
    <w:rPr>
      <w:rFonts w:eastAsia="Calibri"/>
      <w:b/>
      <w:color w:val="000000"/>
    </w:rPr>
  </w:style>
  <w:style w:type="paragraph" w:customStyle="1" w:styleId="TitleSection">
    <w:name w:val="Title Section"/>
    <w:basedOn w:val="Normal"/>
    <w:qFormat/>
    <w:rsid w:val="00FD2035"/>
    <w:pPr>
      <w:pageBreakBefore/>
      <w:ind w:left="720" w:hanging="720"/>
      <w:jc w:val="both"/>
    </w:pPr>
    <w:rPr>
      <w:rFonts w:eastAsia="Calibri"/>
      <w:color w:val="000000"/>
    </w:rPr>
  </w:style>
  <w:style w:type="character" w:customStyle="1" w:styleId="ArticleHeadingChar">
    <w:name w:val="Article Heading Char"/>
    <w:link w:val="ArticleHeading"/>
    <w:rsid w:val="00FD2035"/>
    <w:rPr>
      <w:rFonts w:ascii="Arial" w:eastAsia="Calibri" w:hAnsi="Arial" w:cstheme="minorBidi"/>
      <w:b/>
      <w:caps/>
      <w:color w:val="000000"/>
      <w:szCs w:val="22"/>
    </w:rPr>
  </w:style>
  <w:style w:type="character" w:styleId="LineNumber">
    <w:name w:val="line number"/>
    <w:basedOn w:val="DefaultParagraphFont"/>
    <w:uiPriority w:val="99"/>
    <w:semiHidden/>
    <w:unhideWhenUsed/>
    <w:rsid w:val="00FD2035"/>
  </w:style>
  <w:style w:type="paragraph" w:customStyle="1" w:styleId="BillNumber">
    <w:name w:val="Bill Number"/>
    <w:basedOn w:val="Normal"/>
    <w:qFormat/>
    <w:rsid w:val="00DD307D"/>
    <w:pPr>
      <w:suppressLineNumbers/>
      <w:spacing w:after="360"/>
      <w:jc w:val="center"/>
    </w:pPr>
    <w:rPr>
      <w:rFonts w:eastAsia="Calibri"/>
      <w:b/>
      <w:color w:val="000000"/>
      <w:sz w:val="44"/>
    </w:rPr>
  </w:style>
  <w:style w:type="paragraph" w:customStyle="1" w:styleId="References">
    <w:name w:val="References"/>
    <w:basedOn w:val="Normal"/>
    <w:qFormat/>
    <w:rsid w:val="00DD307D"/>
    <w:pPr>
      <w:suppressLineNumbers/>
      <w:ind w:left="1800" w:right="1800"/>
      <w:jc w:val="center"/>
    </w:pPr>
    <w:rPr>
      <w:rFonts w:eastAsia="Calibri"/>
      <w:color w:val="000000"/>
      <w:sz w:val="24"/>
    </w:rPr>
  </w:style>
  <w:style w:type="paragraph" w:customStyle="1" w:styleId="Sponsors">
    <w:name w:val="Sponsors"/>
    <w:basedOn w:val="Normal"/>
    <w:qFormat/>
    <w:rsid w:val="00DD307D"/>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DD307D"/>
    <w:pPr>
      <w:suppressLineNumbers/>
      <w:jc w:val="center"/>
    </w:pPr>
    <w:rPr>
      <w:rFonts w:eastAsia="Calibri"/>
      <w:b/>
      <w:color w:val="000000"/>
      <w:sz w:val="36"/>
    </w:rPr>
  </w:style>
  <w:style w:type="paragraph" w:customStyle="1" w:styleId="TitlePageOrigin">
    <w:name w:val="Title Page: Origin"/>
    <w:basedOn w:val="Normal"/>
    <w:qFormat/>
    <w:rsid w:val="00DD307D"/>
    <w:pPr>
      <w:suppressLineNumbers/>
      <w:jc w:val="center"/>
    </w:pPr>
    <w:rPr>
      <w:rFonts w:eastAsia="Calibri"/>
      <w:b/>
      <w:caps/>
      <w:color w:val="000000"/>
      <w:sz w:val="44"/>
    </w:rPr>
  </w:style>
  <w:style w:type="paragraph" w:customStyle="1" w:styleId="TitlePageSession">
    <w:name w:val="Title Page: Session"/>
    <w:basedOn w:val="Normal"/>
    <w:qFormat/>
    <w:rsid w:val="00DD307D"/>
    <w:pPr>
      <w:suppressLineNumbers/>
      <w:spacing w:after="960"/>
      <w:jc w:val="center"/>
    </w:pPr>
    <w:rPr>
      <w:rFonts w:eastAsia="Calibri"/>
      <w:b/>
      <w:caps/>
      <w:color w:val="000000"/>
      <w:sz w:val="36"/>
    </w:rPr>
  </w:style>
  <w:style w:type="character" w:customStyle="1" w:styleId="SectionBodyChar">
    <w:name w:val="Section Body Char"/>
    <w:link w:val="SectionBody"/>
    <w:rsid w:val="009B5340"/>
    <w:rPr>
      <w:rFonts w:ascii="Arial" w:eastAsia="Calibri" w:hAnsi="Arial" w:cstheme="minorBidi"/>
      <w:color w:val="000000"/>
      <w:sz w:val="22"/>
      <w:szCs w:val="22"/>
    </w:rPr>
  </w:style>
  <w:style w:type="paragraph" w:styleId="NormalWeb">
    <w:name w:val="Normal (Web)"/>
    <w:basedOn w:val="Normal"/>
    <w:uiPriority w:val="99"/>
    <w:semiHidden/>
    <w:unhideWhenUsed/>
    <w:rsid w:val="00363C0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363C0F"/>
    <w:rPr>
      <w:color w:val="0000FF"/>
      <w:u w:val="single"/>
    </w:rPr>
  </w:style>
  <w:style w:type="character" w:customStyle="1" w:styleId="SectionHeadingChar">
    <w:name w:val="Section Heading Char"/>
    <w:link w:val="SectionHeading"/>
    <w:rsid w:val="00AE35DC"/>
    <w:rPr>
      <w:rFonts w:ascii="Arial" w:eastAsia="Calibri" w:hAnsi="Arial" w:cstheme="minorBidi"/>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6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9CAB3ED9B8417892127BA527C88080"/>
        <w:category>
          <w:name w:val="General"/>
          <w:gallery w:val="placeholder"/>
        </w:category>
        <w:types>
          <w:type w:val="bbPlcHdr"/>
        </w:types>
        <w:behaviors>
          <w:behavior w:val="content"/>
        </w:behaviors>
        <w:guid w:val="{8EC0B051-B9E3-4C5D-A5AE-19C43D1BBF62}"/>
      </w:docPartPr>
      <w:docPartBody>
        <w:p w:rsidR="00F458AD" w:rsidRDefault="002134EA" w:rsidP="002134EA">
          <w:pPr>
            <w:pStyle w:val="C49CAB3ED9B8417892127BA527C88080"/>
          </w:pPr>
          <w:r w:rsidRPr="00B844FE">
            <w:t>Prefix Text</w:t>
          </w:r>
        </w:p>
      </w:docPartBody>
    </w:docPart>
    <w:docPart>
      <w:docPartPr>
        <w:name w:val="A2F7A51B027F40F1B5576ED936F0A11D"/>
        <w:category>
          <w:name w:val="General"/>
          <w:gallery w:val="placeholder"/>
        </w:category>
        <w:types>
          <w:type w:val="bbPlcHdr"/>
        </w:types>
        <w:behaviors>
          <w:behavior w:val="content"/>
        </w:behaviors>
        <w:guid w:val="{454CA2F5-75A8-4EEB-BD12-651EEDADF41E}"/>
      </w:docPartPr>
      <w:docPartBody>
        <w:p w:rsidR="00F458AD" w:rsidRDefault="002134EA" w:rsidP="002134EA">
          <w:pPr>
            <w:pStyle w:val="A2F7A51B027F40F1B5576ED936F0A11D"/>
          </w:pPr>
          <w:r w:rsidRPr="00B844FE">
            <w:t>[Type here]</w:t>
          </w:r>
        </w:p>
      </w:docPartBody>
    </w:docPart>
    <w:docPart>
      <w:docPartPr>
        <w:name w:val="767F04BB64FC45E8BBC1DD4C851BF655"/>
        <w:category>
          <w:name w:val="General"/>
          <w:gallery w:val="placeholder"/>
        </w:category>
        <w:types>
          <w:type w:val="bbPlcHdr"/>
        </w:types>
        <w:behaviors>
          <w:behavior w:val="content"/>
        </w:behaviors>
        <w:guid w:val="{DAA4F026-C070-4FBD-8964-22C09190424A}"/>
      </w:docPartPr>
      <w:docPartBody>
        <w:p w:rsidR="00F458AD" w:rsidRDefault="002134EA" w:rsidP="002134EA">
          <w:pPr>
            <w:pStyle w:val="767F04BB64FC45E8BBC1DD4C851BF655"/>
          </w:pPr>
          <w:r w:rsidRPr="00B844FE">
            <w:t>Number</w:t>
          </w:r>
        </w:p>
      </w:docPartBody>
    </w:docPart>
    <w:docPart>
      <w:docPartPr>
        <w:name w:val="15298DA319254709BE9A1B07E334E357"/>
        <w:category>
          <w:name w:val="General"/>
          <w:gallery w:val="placeholder"/>
        </w:category>
        <w:types>
          <w:type w:val="bbPlcHdr"/>
        </w:types>
        <w:behaviors>
          <w:behavior w:val="content"/>
        </w:behaviors>
        <w:guid w:val="{6A6E4CC0-93D0-49F1-BE37-3D94F41557DA}"/>
      </w:docPartPr>
      <w:docPartBody>
        <w:p w:rsidR="00F458AD" w:rsidRDefault="002134EA" w:rsidP="002134EA">
          <w:pPr>
            <w:pStyle w:val="15298DA319254709BE9A1B07E334E357"/>
          </w:pPr>
          <w:r w:rsidRPr="00B844FE">
            <w:t>Enter Sponsors Here</w:t>
          </w:r>
        </w:p>
      </w:docPartBody>
    </w:docPart>
    <w:docPart>
      <w:docPartPr>
        <w:name w:val="06CA60A91B8F4F209F6CD4725AED3BB6"/>
        <w:category>
          <w:name w:val="General"/>
          <w:gallery w:val="placeholder"/>
        </w:category>
        <w:types>
          <w:type w:val="bbPlcHdr"/>
        </w:types>
        <w:behaviors>
          <w:behavior w:val="content"/>
        </w:behaviors>
        <w:guid w:val="{A7446DBE-3659-4EA7-9005-2F28F78E0E3D}"/>
      </w:docPartPr>
      <w:docPartBody>
        <w:p w:rsidR="00F458AD" w:rsidRDefault="002134EA" w:rsidP="002134EA">
          <w:pPr>
            <w:pStyle w:val="06CA60A91B8F4F209F6CD4725AED3B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EA"/>
    <w:rsid w:val="000F5C00"/>
    <w:rsid w:val="002134EA"/>
    <w:rsid w:val="004302D1"/>
    <w:rsid w:val="0048666A"/>
    <w:rsid w:val="005252E8"/>
    <w:rsid w:val="00B272CB"/>
    <w:rsid w:val="00BC11A0"/>
    <w:rsid w:val="00CD5798"/>
    <w:rsid w:val="00E07EEA"/>
    <w:rsid w:val="00F4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9CAB3ED9B8417892127BA527C88080">
    <w:name w:val="C49CAB3ED9B8417892127BA527C88080"/>
    <w:rsid w:val="002134EA"/>
  </w:style>
  <w:style w:type="paragraph" w:customStyle="1" w:styleId="A2F7A51B027F40F1B5576ED936F0A11D">
    <w:name w:val="A2F7A51B027F40F1B5576ED936F0A11D"/>
    <w:rsid w:val="002134EA"/>
  </w:style>
  <w:style w:type="paragraph" w:customStyle="1" w:styleId="767F04BB64FC45E8BBC1DD4C851BF655">
    <w:name w:val="767F04BB64FC45E8BBC1DD4C851BF655"/>
    <w:rsid w:val="002134EA"/>
  </w:style>
  <w:style w:type="paragraph" w:customStyle="1" w:styleId="15298DA319254709BE9A1B07E334E357">
    <w:name w:val="15298DA319254709BE9A1B07E334E357"/>
    <w:rsid w:val="002134EA"/>
  </w:style>
  <w:style w:type="character" w:styleId="PlaceholderText">
    <w:name w:val="Placeholder Text"/>
    <w:basedOn w:val="DefaultParagraphFont"/>
    <w:uiPriority w:val="99"/>
    <w:semiHidden/>
    <w:rsid w:val="002134EA"/>
    <w:rPr>
      <w:color w:val="808080"/>
    </w:rPr>
  </w:style>
  <w:style w:type="paragraph" w:customStyle="1" w:styleId="06CA60A91B8F4F209F6CD4725AED3BB6">
    <w:name w:val="06CA60A91B8F4F209F6CD4725AED3BB6"/>
    <w:rsid w:val="00213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04ACA-6DC8-41A9-B9AC-A53EF05A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357</Words>
  <Characters>2173</Characters>
  <Application>Microsoft Office Word</Application>
  <DocSecurity>0</DocSecurity>
  <Lines>144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Dominic Lisi</cp:lastModifiedBy>
  <cp:revision>8</cp:revision>
  <dcterms:created xsi:type="dcterms:W3CDTF">2026-01-22T16:35:00Z</dcterms:created>
  <dcterms:modified xsi:type="dcterms:W3CDTF">2026-01-27T13:37:00Z</dcterms:modified>
</cp:coreProperties>
</file>